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2BB8" w14:textId="77777777" w:rsidR="008B7CD4" w:rsidRPr="002925D6" w:rsidRDefault="008B7CD4" w:rsidP="008B7CD4">
      <w:pPr>
        <w:pStyle w:val="Nadpis3"/>
        <w:spacing w:before="0"/>
        <w:jc w:val="center"/>
        <w:rPr>
          <w:sz w:val="28"/>
          <w:szCs w:val="28"/>
        </w:rPr>
      </w:pPr>
      <w:r w:rsidRPr="002925D6">
        <w:rPr>
          <w:sz w:val="28"/>
          <w:szCs w:val="28"/>
        </w:rPr>
        <w:t>Hlášení k místnímu poplatku</w:t>
      </w:r>
    </w:p>
    <w:p w14:paraId="3B57F49B" w14:textId="77777777" w:rsidR="008B7CD4" w:rsidRDefault="008B7CD4" w:rsidP="008B7CD4">
      <w:pPr>
        <w:pStyle w:val="Nadpis3"/>
        <w:spacing w:before="0"/>
        <w:jc w:val="center"/>
        <w:rPr>
          <w:sz w:val="28"/>
        </w:rPr>
      </w:pPr>
      <w:r w:rsidRPr="002925D6">
        <w:rPr>
          <w:sz w:val="28"/>
          <w:szCs w:val="28"/>
        </w:rPr>
        <w:t>z pobytu</w:t>
      </w:r>
    </w:p>
    <w:p w14:paraId="384FB214" w14:textId="0ABCF474" w:rsidR="008B7CD4" w:rsidRDefault="008B7CD4" w:rsidP="008B7CD4">
      <w:pPr>
        <w:ind w:right="-144"/>
        <w:jc w:val="center"/>
        <w:rPr>
          <w:rFonts w:ascii="Arial" w:hAnsi="Arial" w:cs="Arial"/>
        </w:rPr>
      </w:pPr>
      <w:r w:rsidRPr="00673791">
        <w:rPr>
          <w:rFonts w:ascii="Arial" w:hAnsi="Arial" w:cs="Arial"/>
        </w:rPr>
        <w:t>(</w:t>
      </w:r>
      <w:r>
        <w:rPr>
          <w:rFonts w:ascii="Arial" w:hAnsi="Arial" w:cs="Arial"/>
        </w:rPr>
        <w:t>Obecně závazná vyhláška</w:t>
      </w:r>
      <w:r w:rsidRPr="00673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obce Velichov</w:t>
      </w:r>
      <w:r>
        <w:rPr>
          <w:rFonts w:ascii="Arial" w:hAnsi="Arial" w:cs="Arial"/>
        </w:rPr>
        <w:t>, o místním poplatku z pobytu, v platném znění</w:t>
      </w:r>
      <w:r w:rsidRPr="00673791">
        <w:rPr>
          <w:rFonts w:ascii="Arial" w:hAnsi="Arial" w:cs="Arial"/>
        </w:rPr>
        <w:t>)</w:t>
      </w:r>
    </w:p>
    <w:p w14:paraId="646F85F3" w14:textId="77777777" w:rsidR="008B7CD4" w:rsidRDefault="008B7CD4" w:rsidP="008B7CD4">
      <w:pPr>
        <w:jc w:val="center"/>
        <w:rPr>
          <w:rFonts w:ascii="Arial" w:hAnsi="Arial" w:cs="Arial"/>
        </w:rPr>
      </w:pPr>
    </w:p>
    <w:p w14:paraId="2572AF91" w14:textId="306550F4" w:rsidR="008B7CD4" w:rsidRDefault="008B7CD4" w:rsidP="008B7C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správce místního poplatku: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Obecní úřad Velichov, tel. 353 942 105, e-mail obec@velichov.cz</w:t>
      </w:r>
      <w:r>
        <w:rPr>
          <w:rFonts w:ascii="Arial" w:hAnsi="Arial" w:cs="Arial"/>
        </w:rPr>
        <w:t xml:space="preserve">   </w:t>
      </w:r>
    </w:p>
    <w:p w14:paraId="3BC623EB" w14:textId="77777777" w:rsidR="008B7CD4" w:rsidRPr="00673791" w:rsidRDefault="008B7CD4" w:rsidP="008B7CD4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B7CD4" w:rsidRPr="00673791" w14:paraId="7B584BC0" w14:textId="77777777" w:rsidTr="00100D8A"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3B5CCAD5" w14:textId="77777777" w:rsidR="008B7CD4" w:rsidRPr="00673791" w:rsidRDefault="008B7CD4" w:rsidP="00100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Příjmení a jméno</w:t>
            </w:r>
            <w:r w:rsidRPr="00673791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látce</w:t>
            </w:r>
            <w:r w:rsidRPr="00673791">
              <w:rPr>
                <w:rFonts w:ascii="Arial" w:hAnsi="Arial" w:cs="Arial"/>
                <w:b/>
              </w:rPr>
              <w:t>,</w:t>
            </w:r>
          </w:p>
          <w:p w14:paraId="71DE2CC3" w14:textId="77777777" w:rsidR="008B7CD4" w:rsidRPr="00673791" w:rsidRDefault="008B7CD4" w:rsidP="00100D8A">
            <w:pPr>
              <w:rPr>
                <w:rFonts w:ascii="Arial" w:hAnsi="Arial" w:cs="Arial"/>
              </w:rPr>
            </w:pPr>
            <w:r w:rsidRPr="00673791">
              <w:rPr>
                <w:rFonts w:ascii="Arial" w:hAnsi="Arial" w:cs="Arial"/>
                <w:b/>
              </w:rPr>
              <w:t>obchodní firma, popř. název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81771" w14:textId="77777777" w:rsidR="008B7CD4" w:rsidRPr="00673791" w:rsidRDefault="008B7CD4" w:rsidP="00100D8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55EEEC7" w14:textId="77777777" w:rsidR="008B7CD4" w:rsidRPr="00673791" w:rsidRDefault="008B7CD4" w:rsidP="008B7CD4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B7CD4" w:rsidRPr="00673791" w14:paraId="500CA23D" w14:textId="77777777" w:rsidTr="00100D8A"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25FAFCAB" w14:textId="77777777" w:rsidR="008B7CD4" w:rsidRPr="00673791" w:rsidRDefault="008B7CD4" w:rsidP="00100D8A">
            <w:pPr>
              <w:rPr>
                <w:rFonts w:ascii="Arial" w:hAnsi="Arial" w:cs="Arial"/>
                <w:b/>
              </w:rPr>
            </w:pPr>
            <w:r w:rsidRPr="00673791">
              <w:rPr>
                <w:rFonts w:ascii="Arial" w:hAnsi="Arial" w:cs="Arial"/>
                <w:b/>
              </w:rPr>
              <w:t>Adresa trvalého bydliště nebo sídla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C04B0" w14:textId="77777777" w:rsidR="008B7CD4" w:rsidRPr="003D645D" w:rsidRDefault="008B7CD4" w:rsidP="00100D8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FB8D0E2" w14:textId="77777777" w:rsidR="008B7CD4" w:rsidRDefault="008B7CD4" w:rsidP="008B7CD4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B7CD4" w:rsidRPr="00673791" w14:paraId="5C37B056" w14:textId="77777777" w:rsidTr="00100D8A">
        <w:trPr>
          <w:cantSplit/>
          <w:trHeight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403235F5" w14:textId="77777777" w:rsidR="008B7CD4" w:rsidRPr="00673791" w:rsidRDefault="008B7CD4" w:rsidP="00100D8A">
            <w:pPr>
              <w:rPr>
                <w:rFonts w:ascii="Arial" w:hAnsi="Arial" w:cs="Arial"/>
              </w:rPr>
            </w:pPr>
            <w:r w:rsidRPr="00673791">
              <w:rPr>
                <w:rFonts w:ascii="Arial" w:hAnsi="Arial" w:cs="Arial"/>
                <w:b/>
              </w:rPr>
              <w:t>IČ</w:t>
            </w:r>
            <w:r w:rsidRPr="00673791">
              <w:rPr>
                <w:rFonts w:ascii="Arial" w:hAnsi="Arial" w:cs="Arial"/>
              </w:rPr>
              <w:t>/rodné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CD942" w14:textId="77777777" w:rsidR="008B7CD4" w:rsidRPr="00673791" w:rsidRDefault="008B7CD4" w:rsidP="00100D8A">
            <w:pPr>
              <w:rPr>
                <w:rFonts w:ascii="Arial" w:hAnsi="Arial" w:cs="Arial"/>
                <w:sz w:val="18"/>
              </w:rPr>
            </w:pPr>
          </w:p>
        </w:tc>
      </w:tr>
    </w:tbl>
    <w:p w14:paraId="5F74BAA4" w14:textId="77777777" w:rsidR="008B7CD4" w:rsidRPr="00673791" w:rsidRDefault="008B7CD4" w:rsidP="008B7CD4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B7CD4" w:rsidRPr="00673791" w14:paraId="53F0B9B6" w14:textId="77777777" w:rsidTr="00100D8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1C2918E5" w14:textId="77777777" w:rsidR="008B7CD4" w:rsidRPr="00673791" w:rsidRDefault="008B7CD4" w:rsidP="00100D8A">
            <w:pPr>
              <w:rPr>
                <w:rFonts w:ascii="Arial" w:hAnsi="Arial" w:cs="Arial"/>
                <w:b/>
              </w:rPr>
            </w:pPr>
            <w:r w:rsidRPr="00673791"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CD192" w14:textId="77777777" w:rsidR="008B7CD4" w:rsidRPr="003D645D" w:rsidRDefault="008B7CD4" w:rsidP="00100D8A">
            <w:pPr>
              <w:rPr>
                <w:rFonts w:ascii="Arial" w:hAnsi="Arial" w:cs="Arial"/>
                <w:sz w:val="18"/>
              </w:rPr>
            </w:pPr>
          </w:p>
        </w:tc>
      </w:tr>
      <w:tr w:rsidR="008B7CD4" w:rsidRPr="00673791" w14:paraId="66B44524" w14:textId="77777777" w:rsidTr="00100D8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551155B4" w14:textId="77777777" w:rsidR="008B7CD4" w:rsidRPr="00673791" w:rsidRDefault="008B7CD4" w:rsidP="00100D8A">
            <w:pPr>
              <w:rPr>
                <w:rFonts w:ascii="Arial" w:hAnsi="Arial" w:cs="Arial"/>
              </w:rPr>
            </w:pPr>
            <w:r w:rsidRPr="00673791">
              <w:rPr>
                <w:rFonts w:ascii="Arial" w:hAnsi="Arial" w:cs="Arial"/>
                <w:b/>
              </w:rPr>
              <w:t>Telefonní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1CB63" w14:textId="77777777" w:rsidR="008B7CD4" w:rsidRPr="003D645D" w:rsidRDefault="008B7CD4" w:rsidP="00100D8A">
            <w:pPr>
              <w:rPr>
                <w:rFonts w:ascii="Arial" w:hAnsi="Arial" w:cs="Arial"/>
                <w:sz w:val="18"/>
              </w:rPr>
            </w:pPr>
          </w:p>
        </w:tc>
      </w:tr>
      <w:tr w:rsidR="008B7CD4" w:rsidRPr="00673791" w14:paraId="205024E3" w14:textId="77777777" w:rsidTr="00100D8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2CCD6E6A" w14:textId="77777777" w:rsidR="008B7CD4" w:rsidRPr="00673791" w:rsidRDefault="008B7CD4" w:rsidP="00100D8A">
            <w:pPr>
              <w:rPr>
                <w:rFonts w:ascii="Arial" w:hAnsi="Arial" w:cs="Arial"/>
                <w:b/>
              </w:rPr>
            </w:pPr>
            <w:r w:rsidRPr="0067379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1A768" w14:textId="77777777" w:rsidR="008B7CD4" w:rsidRPr="003D645D" w:rsidRDefault="008B7CD4" w:rsidP="00100D8A">
            <w:pPr>
              <w:rPr>
                <w:rFonts w:ascii="Arial" w:hAnsi="Arial" w:cs="Arial"/>
                <w:sz w:val="18"/>
              </w:rPr>
            </w:pPr>
          </w:p>
        </w:tc>
      </w:tr>
    </w:tbl>
    <w:p w14:paraId="3DA3E5B7" w14:textId="77777777" w:rsidR="008B7CD4" w:rsidRPr="00673791" w:rsidRDefault="008B7CD4" w:rsidP="008B7CD4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8B7CD4" w:rsidRPr="00673791" w14:paraId="53E3450F" w14:textId="77777777" w:rsidTr="00100D8A">
        <w:trPr>
          <w:trHeight w:hRule="exact" w:val="453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53B081BC" w14:textId="77777777" w:rsidR="008B7CD4" w:rsidRPr="00673791" w:rsidRDefault="008B7CD4" w:rsidP="00100D8A">
            <w:pPr>
              <w:rPr>
                <w:rFonts w:ascii="Arial" w:hAnsi="Arial" w:cs="Arial"/>
              </w:rPr>
            </w:pPr>
            <w:r w:rsidRPr="00673791">
              <w:rPr>
                <w:rFonts w:ascii="Arial" w:hAnsi="Arial" w:cs="Arial"/>
                <w:b/>
              </w:rPr>
              <w:t>Název provozovny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DE47C" w14:textId="77777777" w:rsidR="008B7CD4" w:rsidRPr="00673791" w:rsidRDefault="008B7CD4" w:rsidP="00100D8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0DD2C63" w14:textId="77777777" w:rsidR="008B7CD4" w:rsidRPr="00673791" w:rsidRDefault="008B7CD4" w:rsidP="008B7CD4">
      <w:pPr>
        <w:rPr>
          <w:rFonts w:ascii="Arial" w:hAnsi="Arial" w:cs="Arial"/>
          <w:sz w:val="18"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6316"/>
      </w:tblGrid>
      <w:tr w:rsidR="008B7CD4" w:rsidRPr="00673791" w14:paraId="62DFA4B9" w14:textId="77777777" w:rsidTr="00100D8A">
        <w:trPr>
          <w:trHeight w:hRule="exact" w:val="447"/>
        </w:trPr>
        <w:tc>
          <w:tcPr>
            <w:tcW w:w="3477" w:type="dxa"/>
            <w:tcBorders>
              <w:right w:val="single" w:sz="18" w:space="0" w:color="auto"/>
            </w:tcBorders>
            <w:vAlign w:val="center"/>
          </w:tcPr>
          <w:p w14:paraId="4FFCA6EF" w14:textId="77777777" w:rsidR="008B7CD4" w:rsidRPr="00673791" w:rsidRDefault="008B7CD4" w:rsidP="00100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Variabilní symbol</w:t>
            </w:r>
          </w:p>
        </w:tc>
        <w:tc>
          <w:tcPr>
            <w:tcW w:w="6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CF7EA" w14:textId="7E8230DE" w:rsidR="008B7CD4" w:rsidRPr="00ED21AF" w:rsidRDefault="0011747E" w:rsidP="00100D8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1342</w:t>
            </w:r>
          </w:p>
        </w:tc>
      </w:tr>
    </w:tbl>
    <w:p w14:paraId="38BF2972" w14:textId="77777777" w:rsidR="008B7CD4" w:rsidRDefault="008B7CD4" w:rsidP="008B7CD4">
      <w:pPr>
        <w:pStyle w:val="Nadpis3"/>
        <w:spacing w:before="0"/>
        <w:jc w:val="center"/>
        <w:rPr>
          <w:sz w:val="28"/>
        </w:rPr>
      </w:pPr>
    </w:p>
    <w:p w14:paraId="18A5C4E5" w14:textId="77777777" w:rsidR="008B7CD4" w:rsidRPr="00673791" w:rsidRDefault="008B7CD4" w:rsidP="008B7CD4">
      <w:pPr>
        <w:pStyle w:val="Nadpis3"/>
        <w:spacing w:before="0"/>
        <w:jc w:val="center"/>
        <w:rPr>
          <w:sz w:val="28"/>
        </w:rPr>
      </w:pPr>
      <w:r w:rsidRPr="00673791">
        <w:rPr>
          <w:sz w:val="28"/>
        </w:rPr>
        <w:t>Výpočet místního poplatku</w:t>
      </w:r>
    </w:p>
    <w:p w14:paraId="2A7F4DCC" w14:textId="723F3EDF" w:rsidR="008B7CD4" w:rsidRPr="00673791" w:rsidRDefault="008B7CD4" w:rsidP="008B7CD4">
      <w:pPr>
        <w:tabs>
          <w:tab w:val="left" w:pos="3476"/>
        </w:tabs>
        <w:jc w:val="both"/>
        <w:rPr>
          <w:rFonts w:ascii="Arial" w:hAnsi="Arial" w:cs="Arial"/>
          <w:sz w:val="22"/>
          <w:szCs w:val="22"/>
        </w:rPr>
      </w:pPr>
      <w:r w:rsidRPr="00673791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Pr="0092266D">
        <w:rPr>
          <w:rFonts w:ascii="Arial" w:hAnsi="Arial" w:cs="Arial"/>
          <w:b/>
          <w:sz w:val="22"/>
          <w:szCs w:val="22"/>
        </w:rPr>
        <w:t>,- Kč</w:t>
      </w:r>
      <w:r w:rsidRPr="00673791">
        <w:rPr>
          <w:rFonts w:ascii="Arial" w:hAnsi="Arial" w:cs="Arial"/>
          <w:sz w:val="22"/>
          <w:szCs w:val="22"/>
        </w:rPr>
        <w:t xml:space="preserve"> za osobu a každý započatý den</w:t>
      </w:r>
      <w:r>
        <w:rPr>
          <w:rFonts w:ascii="Arial" w:hAnsi="Arial" w:cs="Arial"/>
          <w:sz w:val="22"/>
          <w:szCs w:val="22"/>
        </w:rPr>
        <w:t xml:space="preserve"> pobytu</w:t>
      </w:r>
      <w:r w:rsidRPr="006737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 výjimkou prvního dne pobytu</w:t>
      </w:r>
      <w:r w:rsidRPr="00673791">
        <w:rPr>
          <w:rFonts w:ascii="Arial" w:hAnsi="Arial" w:cs="Arial"/>
          <w:sz w:val="22"/>
          <w:szCs w:val="22"/>
        </w:rPr>
        <w:t xml:space="preserve">. Poplatek vybírá </w:t>
      </w:r>
      <w:r>
        <w:rPr>
          <w:rFonts w:ascii="Arial" w:hAnsi="Arial" w:cs="Arial"/>
          <w:sz w:val="22"/>
          <w:szCs w:val="22"/>
        </w:rPr>
        <w:t>poskytovatel úplatného pobytu</w:t>
      </w:r>
      <w:r w:rsidRPr="00673791">
        <w:rPr>
          <w:rFonts w:ascii="Arial" w:hAnsi="Arial" w:cs="Arial"/>
          <w:sz w:val="22"/>
          <w:szCs w:val="22"/>
        </w:rPr>
        <w:t xml:space="preserve">, který je povinen jej </w:t>
      </w:r>
      <w:r w:rsidRPr="0092266D">
        <w:rPr>
          <w:rFonts w:ascii="Arial" w:hAnsi="Arial" w:cs="Arial"/>
          <w:b/>
          <w:sz w:val="22"/>
          <w:szCs w:val="22"/>
        </w:rPr>
        <w:t xml:space="preserve">do </w:t>
      </w:r>
      <w:r w:rsidRPr="0092266D">
        <w:rPr>
          <w:rFonts w:ascii="Arial" w:hAnsi="Arial" w:cs="Arial"/>
          <w:b/>
          <w:sz w:val="22"/>
          <w:szCs w:val="22"/>
        </w:rPr>
        <w:br/>
        <w:t>15. dne</w:t>
      </w:r>
      <w:r w:rsidRPr="00673791">
        <w:rPr>
          <w:rFonts w:ascii="Arial" w:hAnsi="Arial" w:cs="Arial"/>
          <w:sz w:val="22"/>
          <w:szCs w:val="22"/>
        </w:rPr>
        <w:t xml:space="preserve"> každého následujícího </w:t>
      </w:r>
      <w:r>
        <w:rPr>
          <w:rFonts w:ascii="Arial" w:hAnsi="Arial" w:cs="Arial"/>
          <w:sz w:val="22"/>
          <w:szCs w:val="22"/>
        </w:rPr>
        <w:t>čtvrtletí</w:t>
      </w:r>
      <w:r w:rsidRPr="00673791">
        <w:rPr>
          <w:rFonts w:ascii="Arial" w:hAnsi="Arial" w:cs="Arial"/>
          <w:sz w:val="22"/>
          <w:szCs w:val="22"/>
        </w:rPr>
        <w:t xml:space="preserve"> odvést správci místního poplatku.</w:t>
      </w:r>
    </w:p>
    <w:p w14:paraId="70D86552" w14:textId="77777777" w:rsidR="008B7CD4" w:rsidRPr="00673791" w:rsidRDefault="008B7CD4" w:rsidP="008B7CD4">
      <w:pPr>
        <w:tabs>
          <w:tab w:val="left" w:pos="347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108"/>
        <w:gridCol w:w="1745"/>
        <w:gridCol w:w="3375"/>
      </w:tblGrid>
      <w:tr w:rsidR="008B7CD4" w:rsidRPr="003507E1" w14:paraId="7D497CB3" w14:textId="77777777" w:rsidTr="00100D8A">
        <w:trPr>
          <w:trHeight w:val="425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38B3EF4E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7E1">
              <w:rPr>
                <w:rFonts w:ascii="Arial" w:hAnsi="Arial" w:cs="Arial"/>
                <w:b/>
                <w:sz w:val="22"/>
                <w:szCs w:val="22"/>
              </w:rPr>
              <w:t>Období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9F04831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7E1">
              <w:rPr>
                <w:rFonts w:ascii="Arial" w:hAnsi="Arial" w:cs="Arial"/>
                <w:b/>
                <w:sz w:val="22"/>
                <w:szCs w:val="22"/>
              </w:rPr>
              <w:t xml:space="preserve">Počet </w:t>
            </w:r>
            <w:proofErr w:type="spellStart"/>
            <w:r w:rsidRPr="003507E1">
              <w:rPr>
                <w:rFonts w:ascii="Arial" w:hAnsi="Arial" w:cs="Arial"/>
                <w:b/>
                <w:sz w:val="22"/>
                <w:szCs w:val="22"/>
              </w:rPr>
              <w:t>lůžkodnů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podléhajících poplatku</w:t>
            </w:r>
          </w:p>
        </w:tc>
        <w:tc>
          <w:tcPr>
            <w:tcW w:w="286" w:type="dxa"/>
          </w:tcPr>
          <w:p w14:paraId="420E7D3B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Počet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osvobozených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lůžkodnů</w:t>
            </w:r>
            <w:proofErr w:type="spellEnd"/>
            <w:proofErr w:type="gramEnd"/>
          </w:p>
        </w:tc>
        <w:tc>
          <w:tcPr>
            <w:tcW w:w="4355" w:type="dxa"/>
            <w:shd w:val="clear" w:color="auto" w:fill="auto"/>
            <w:vAlign w:val="center"/>
          </w:tcPr>
          <w:p w14:paraId="40E71CD2" w14:textId="05305D82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částka poplatku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925D6">
              <w:rPr>
                <w:rFonts w:ascii="Arial" w:hAnsi="Arial" w:cs="Arial"/>
                <w:sz w:val="22"/>
                <w:szCs w:val="22"/>
              </w:rPr>
              <w:t xml:space="preserve">(počet </w:t>
            </w:r>
            <w:proofErr w:type="spellStart"/>
            <w:r w:rsidRPr="002925D6">
              <w:rPr>
                <w:rFonts w:ascii="Arial" w:hAnsi="Arial" w:cs="Arial"/>
                <w:sz w:val="22"/>
                <w:szCs w:val="22"/>
              </w:rPr>
              <w:t>lůžkodnů</w:t>
            </w:r>
            <w:proofErr w:type="spellEnd"/>
            <w:r w:rsidRPr="002925D6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 xml:space="preserve">odléhajících poplatku x sazba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925D6">
              <w:rPr>
                <w:rFonts w:ascii="Arial" w:hAnsi="Arial" w:cs="Arial"/>
                <w:sz w:val="22"/>
                <w:szCs w:val="22"/>
              </w:rPr>
              <w:t>,- Kč)</w:t>
            </w:r>
          </w:p>
        </w:tc>
      </w:tr>
      <w:tr w:rsidR="008B7CD4" w:rsidRPr="003507E1" w14:paraId="12294E9D" w14:textId="77777777" w:rsidTr="00100D8A">
        <w:trPr>
          <w:trHeight w:val="567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0741EC1F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70C15F1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14:paraId="75B26643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5809FC85" w14:textId="77777777" w:rsidR="008B7CD4" w:rsidRPr="003507E1" w:rsidRDefault="008B7CD4" w:rsidP="00100D8A">
            <w:pPr>
              <w:tabs>
                <w:tab w:val="left" w:pos="34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99DC6" w14:textId="77777777" w:rsidR="008B7CD4" w:rsidRDefault="008B7CD4" w:rsidP="008B7CD4">
      <w:pPr>
        <w:tabs>
          <w:tab w:val="left" w:pos="3476"/>
        </w:tabs>
        <w:rPr>
          <w:rFonts w:ascii="Arial" w:hAnsi="Arial" w:cs="Arial"/>
          <w:sz w:val="24"/>
          <w:szCs w:val="24"/>
        </w:rPr>
      </w:pPr>
    </w:p>
    <w:p w14:paraId="4CE68C5F" w14:textId="50F765D2" w:rsidR="008B7CD4" w:rsidRPr="00E1542C" w:rsidRDefault="008B7CD4" w:rsidP="008B7CD4">
      <w:pPr>
        <w:rPr>
          <w:rFonts w:ascii="Arial" w:hAnsi="Arial" w:cs="Arial"/>
          <w:sz w:val="22"/>
          <w:szCs w:val="22"/>
        </w:rPr>
      </w:pPr>
      <w:r w:rsidRPr="00E1542C">
        <w:rPr>
          <w:rFonts w:ascii="Arial" w:hAnsi="Arial" w:cs="Arial"/>
          <w:sz w:val="22"/>
          <w:szCs w:val="22"/>
        </w:rPr>
        <w:t xml:space="preserve">Poplatek uhraďte na účet </w:t>
      </w:r>
      <w:r>
        <w:rPr>
          <w:rFonts w:ascii="Arial" w:hAnsi="Arial" w:cs="Arial"/>
          <w:sz w:val="22"/>
          <w:szCs w:val="22"/>
        </w:rPr>
        <w:t>Obce Velichov</w:t>
      </w:r>
      <w:r w:rsidRPr="00E1542C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43-3210410247/0100</w:t>
      </w:r>
      <w:r w:rsidRPr="00E1542C">
        <w:rPr>
          <w:rFonts w:ascii="Arial" w:hAnsi="Arial" w:cs="Arial"/>
          <w:sz w:val="22"/>
          <w:szCs w:val="22"/>
        </w:rPr>
        <w:t xml:space="preserve"> vedený u </w:t>
      </w:r>
      <w:r>
        <w:rPr>
          <w:rFonts w:ascii="Arial" w:hAnsi="Arial" w:cs="Arial"/>
          <w:sz w:val="22"/>
          <w:szCs w:val="22"/>
        </w:rPr>
        <w:t>KB</w:t>
      </w:r>
      <w:r w:rsidRPr="00E1542C">
        <w:rPr>
          <w:rFonts w:ascii="Arial" w:hAnsi="Arial" w:cs="Arial"/>
          <w:sz w:val="22"/>
          <w:szCs w:val="22"/>
        </w:rPr>
        <w:t>, a.s.</w:t>
      </w:r>
      <w:r>
        <w:rPr>
          <w:rFonts w:ascii="Arial" w:hAnsi="Arial" w:cs="Arial"/>
          <w:sz w:val="22"/>
          <w:szCs w:val="22"/>
        </w:rPr>
        <w:t xml:space="preserve">, </w:t>
      </w:r>
      <w:r w:rsidRPr="00E1542C">
        <w:rPr>
          <w:rFonts w:ascii="Arial" w:hAnsi="Arial" w:cs="Arial"/>
          <w:b/>
          <w:sz w:val="22"/>
          <w:szCs w:val="22"/>
        </w:rPr>
        <w:t>vždy s uvedením variabilního symbolu</w:t>
      </w:r>
      <w:r>
        <w:rPr>
          <w:rFonts w:ascii="Arial" w:hAnsi="Arial" w:cs="Arial"/>
          <w:b/>
          <w:sz w:val="22"/>
          <w:szCs w:val="22"/>
        </w:rPr>
        <w:t>.</w:t>
      </w:r>
      <w:r w:rsidRPr="00E1542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6081" w:tblpY="88"/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0"/>
      </w:tblGrid>
      <w:tr w:rsidR="008B7CD4" w:rsidRPr="00673791" w14:paraId="750CE6F5" w14:textId="77777777" w:rsidTr="00100D8A">
        <w:trPr>
          <w:trHeight w:val="851"/>
        </w:trPr>
        <w:tc>
          <w:tcPr>
            <w:tcW w:w="1510" w:type="dxa"/>
          </w:tcPr>
          <w:p w14:paraId="43A3F160" w14:textId="77777777" w:rsidR="008B7CD4" w:rsidRPr="00673791" w:rsidRDefault="008B7CD4" w:rsidP="00100D8A">
            <w:pPr>
              <w:rPr>
                <w:rFonts w:ascii="Arial" w:hAnsi="Arial" w:cs="Arial"/>
                <w:b/>
                <w:i/>
                <w:sz w:val="18"/>
              </w:rPr>
            </w:pPr>
            <w:r w:rsidRPr="00673791">
              <w:rPr>
                <w:rFonts w:ascii="Arial" w:hAnsi="Arial" w:cs="Arial"/>
                <w:b/>
                <w:i/>
                <w:sz w:val="18"/>
              </w:rPr>
              <w:t>datum:</w:t>
            </w:r>
          </w:p>
        </w:tc>
        <w:tc>
          <w:tcPr>
            <w:tcW w:w="3380" w:type="dxa"/>
          </w:tcPr>
          <w:p w14:paraId="036FDA0D" w14:textId="77777777" w:rsidR="008B7CD4" w:rsidRPr="00673791" w:rsidRDefault="008B7CD4" w:rsidP="00100D8A">
            <w:pPr>
              <w:rPr>
                <w:rFonts w:ascii="Arial" w:hAnsi="Arial" w:cs="Arial"/>
                <w:b/>
                <w:i/>
                <w:sz w:val="18"/>
              </w:rPr>
            </w:pPr>
            <w:r w:rsidRPr="00673791">
              <w:rPr>
                <w:rFonts w:ascii="Arial" w:hAnsi="Arial" w:cs="Arial"/>
                <w:b/>
                <w:i/>
                <w:sz w:val="18"/>
              </w:rPr>
              <w:t xml:space="preserve">podpis / </w:t>
            </w:r>
            <w:r w:rsidRPr="00673791">
              <w:rPr>
                <w:rFonts w:ascii="Arial" w:hAnsi="Arial" w:cs="Arial"/>
                <w:i/>
                <w:sz w:val="18"/>
              </w:rPr>
              <w:t>razítko:</w:t>
            </w:r>
          </w:p>
        </w:tc>
      </w:tr>
    </w:tbl>
    <w:p w14:paraId="5995097E" w14:textId="77777777" w:rsidR="008B7CD4" w:rsidRDefault="008B7CD4"/>
    <w:sectPr w:rsidR="008B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4"/>
    <w:rsid w:val="0011747E"/>
    <w:rsid w:val="003358F3"/>
    <w:rsid w:val="008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B503"/>
  <w15:chartTrackingRefBased/>
  <w15:docId w15:val="{400340EA-A133-42D0-BF36-D442002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C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8B7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B7CD4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styleId="Hypertextovodkaz">
    <w:name w:val="Hyperlink"/>
    <w:uiPriority w:val="99"/>
    <w:rsid w:val="008B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Velichov</dc:creator>
  <cp:keywords/>
  <dc:description/>
  <cp:lastModifiedBy>Obec Velichov</cp:lastModifiedBy>
  <cp:revision>2</cp:revision>
  <cp:lastPrinted>2023-06-26T08:52:00Z</cp:lastPrinted>
  <dcterms:created xsi:type="dcterms:W3CDTF">2023-06-26T08:46:00Z</dcterms:created>
  <dcterms:modified xsi:type="dcterms:W3CDTF">2023-06-26T09:34:00Z</dcterms:modified>
</cp:coreProperties>
</file>